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D67ED" w14:textId="77777777" w:rsidR="00FF7CE2" w:rsidRPr="00F83A61" w:rsidRDefault="00F83A61" w:rsidP="00CB4524">
      <w:pPr>
        <w:pStyle w:val="Titel"/>
        <w:spacing w:before="360"/>
        <w:rPr>
          <w:lang w:val="fr-FR"/>
        </w:rPr>
      </w:pPr>
      <w:bookmarkStart w:id="0" w:name="_Toc120525217"/>
      <w:bookmarkStart w:id="1" w:name="_Toc135655490"/>
      <w:bookmarkStart w:id="2" w:name="_Toc145841011"/>
      <w:bookmarkStart w:id="3" w:name="_Toc163308352"/>
      <w:bookmarkStart w:id="4" w:name="_GoBack"/>
      <w:bookmarkEnd w:id="4"/>
      <w:r w:rsidRPr="00F83A61">
        <w:rPr>
          <w:lang w:val="fr-FR"/>
        </w:rPr>
        <w:t xml:space="preserve">Evaluation par des pairs – </w:t>
      </w:r>
      <w:bookmarkEnd w:id="0"/>
      <w:bookmarkEnd w:id="1"/>
      <w:bookmarkEnd w:id="2"/>
      <w:bookmarkEnd w:id="3"/>
      <w:r w:rsidRPr="00F83A61">
        <w:rPr>
          <w:lang w:val="fr-FR"/>
        </w:rPr>
        <w:t>Information initiale</w:t>
      </w:r>
    </w:p>
    <w:p w14:paraId="5B5D67EE" w14:textId="77777777" w:rsidR="00C76997" w:rsidRPr="00F83A61" w:rsidRDefault="0046302A" w:rsidP="00C76997">
      <w:pPr>
        <w:pStyle w:val="Textkrper1Char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>1) Contact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252"/>
        <w:gridCol w:w="799"/>
        <w:gridCol w:w="792"/>
        <w:gridCol w:w="1212"/>
        <w:gridCol w:w="3605"/>
      </w:tblGrid>
      <w:tr w:rsidR="00A3783B" w:rsidRPr="00F83A61" w14:paraId="5B5D67F1" w14:textId="77777777">
        <w:tc>
          <w:tcPr>
            <w:tcW w:w="3679" w:type="dxa"/>
            <w:gridSpan w:val="3"/>
          </w:tcPr>
          <w:p w14:paraId="5B5D67EF" w14:textId="77777777" w:rsidR="00A3783B" w:rsidRPr="00F83A61" w:rsidRDefault="0046302A" w:rsidP="0046302A">
            <w:pPr>
              <w:pStyle w:val="Textkrper10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Nom de la structure</w:t>
            </w:r>
          </w:p>
        </w:tc>
        <w:tc>
          <w:tcPr>
            <w:tcW w:w="5609" w:type="dxa"/>
            <w:gridSpan w:val="3"/>
          </w:tcPr>
          <w:p w14:paraId="5B5D67F0" w14:textId="77777777" w:rsidR="00A3783B" w:rsidRPr="00F83A61" w:rsidRDefault="00A3783B" w:rsidP="00C76997">
            <w:pPr>
              <w:pStyle w:val="Textkrper10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lang w:val="fr-FR"/>
              </w:rPr>
              <w:fldChar w:fldCharType="end"/>
            </w:r>
          </w:p>
        </w:tc>
      </w:tr>
      <w:tr w:rsidR="00C76997" w:rsidRPr="00F83A61" w14:paraId="5B5D67F4" w14:textId="77777777">
        <w:tc>
          <w:tcPr>
            <w:tcW w:w="3679" w:type="dxa"/>
            <w:gridSpan w:val="3"/>
          </w:tcPr>
          <w:p w14:paraId="5B5D67F2" w14:textId="77777777" w:rsidR="00C76997" w:rsidRPr="00F83A61" w:rsidRDefault="0046302A" w:rsidP="00C76997">
            <w:pPr>
              <w:pStyle w:val="Textkrper10"/>
              <w:jc w:val="left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t>Adresse</w:t>
            </w:r>
          </w:p>
        </w:tc>
        <w:tc>
          <w:tcPr>
            <w:tcW w:w="5609" w:type="dxa"/>
            <w:gridSpan w:val="3"/>
          </w:tcPr>
          <w:p w14:paraId="5B5D67F3" w14:textId="77777777" w:rsidR="00C76997" w:rsidRPr="00F83A61" w:rsidRDefault="00C76997" w:rsidP="00C76997">
            <w:pPr>
              <w:pStyle w:val="Textkrper10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lang w:val="fr-FR"/>
              </w:rPr>
              <w:fldChar w:fldCharType="end"/>
            </w:r>
          </w:p>
        </w:tc>
      </w:tr>
      <w:tr w:rsidR="00C76997" w:rsidRPr="00F83A61" w14:paraId="5B5D67F8" w14:textId="77777777"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14:paraId="5B5D67F5" w14:textId="77777777" w:rsidR="00C76997" w:rsidRPr="00F83A61" w:rsidRDefault="0046302A" w:rsidP="00C76997">
            <w:pPr>
              <w:pStyle w:val="Textkrper10"/>
              <w:jc w:val="left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t>Téléphone</w:t>
            </w:r>
            <w:r w:rsidR="00C76997" w:rsidRPr="00F83A61">
              <w:rPr>
                <w:rFonts w:cs="Arial"/>
                <w:lang w:val="fr-FR"/>
              </w:rPr>
              <w:t>, fax, e-mail</w:t>
            </w:r>
          </w:p>
        </w:tc>
        <w:tc>
          <w:tcPr>
            <w:tcW w:w="5609" w:type="dxa"/>
            <w:gridSpan w:val="3"/>
            <w:tcBorders>
              <w:bottom w:val="single" w:sz="4" w:space="0" w:color="auto"/>
            </w:tcBorders>
          </w:tcPr>
          <w:p w14:paraId="5B5D67F6" w14:textId="77777777" w:rsidR="00C76997" w:rsidRPr="00F83A61" w:rsidRDefault="00C76997" w:rsidP="00C76997">
            <w:pPr>
              <w:pStyle w:val="Textkrper10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noProof/>
                <w:lang w:val="fr-FR"/>
              </w:rPr>
              <w:t> </w:t>
            </w:r>
            <w:r w:rsidRPr="00F83A61">
              <w:rPr>
                <w:rFonts w:cs="Arial"/>
                <w:lang w:val="fr-FR"/>
              </w:rPr>
              <w:fldChar w:fldCharType="end"/>
            </w:r>
          </w:p>
          <w:p w14:paraId="5B5D67F7" w14:textId="77777777" w:rsidR="00A3783B" w:rsidRPr="00F83A61" w:rsidRDefault="00A3783B" w:rsidP="00C76997">
            <w:pPr>
              <w:pStyle w:val="Textkrper10"/>
              <w:rPr>
                <w:rFonts w:cs="Arial"/>
                <w:lang w:val="fr-FR"/>
              </w:rPr>
            </w:pPr>
          </w:p>
        </w:tc>
      </w:tr>
      <w:tr w:rsidR="00FF7CE2" w:rsidRPr="00F83A61" w14:paraId="5B5D67FC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9" w14:textId="77777777" w:rsidR="00FF7CE2" w:rsidRPr="00F83A61" w:rsidRDefault="0046302A" w:rsidP="0046302A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Contacts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A" w14:textId="77777777" w:rsidR="00FF7CE2" w:rsidRPr="00F83A61" w:rsidRDefault="0046302A" w:rsidP="0046302A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No</w:t>
            </w:r>
            <w:r w:rsidR="00FF7CE2" w:rsidRPr="00F83A61">
              <w:rPr>
                <w:rFonts w:cs="Arial"/>
                <w:lang w:val="fr-FR"/>
              </w:rPr>
              <w:t>m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B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t>Contact</w:t>
            </w:r>
            <w:r w:rsidR="00C76997" w:rsidRPr="00F83A61">
              <w:rPr>
                <w:rFonts w:cs="Arial"/>
                <w:lang w:val="fr-FR"/>
              </w:rPr>
              <w:t xml:space="preserve"> (e-mail)</w:t>
            </w:r>
          </w:p>
        </w:tc>
      </w:tr>
      <w:tr w:rsidR="00FF7CE2" w:rsidRPr="00F83A61" w14:paraId="5B5D6800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D" w14:textId="77777777" w:rsidR="00FF7CE2" w:rsidRPr="00F83A61" w:rsidRDefault="00FF7CE2" w:rsidP="0046302A">
            <w:pPr>
              <w:pStyle w:val="Textkrper1Char"/>
              <w:jc w:val="left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t>Direct</w:t>
            </w:r>
            <w:r w:rsidR="0046302A">
              <w:rPr>
                <w:rFonts w:cs="Arial"/>
                <w:lang w:val="fr-FR"/>
              </w:rPr>
              <w:t>eu</w:t>
            </w:r>
            <w:r w:rsidRPr="00F83A61">
              <w:rPr>
                <w:rFonts w:cs="Arial"/>
                <w:lang w:val="fr-FR"/>
              </w:rPr>
              <w:t>r</w:t>
            </w:r>
            <w:r w:rsidR="0055425B" w:rsidRPr="00F83A61">
              <w:rPr>
                <w:rFonts w:cs="Arial"/>
                <w:lang w:val="fr-FR"/>
              </w:rPr>
              <w:t>/Manager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E" w14:textId="77777777" w:rsidR="004C718A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5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7FF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6"/>
          </w:p>
        </w:tc>
      </w:tr>
      <w:tr w:rsidR="00FF7CE2" w:rsidRPr="00F83A61" w14:paraId="5B5D6804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1" w14:textId="77777777" w:rsidR="00FF7CE2" w:rsidRPr="00F83A61" w:rsidRDefault="0046302A" w:rsidP="00BD57CB">
            <w:pPr>
              <w:pStyle w:val="Textkrper1Char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Facilitateu</w:t>
            </w:r>
            <w:r w:rsidR="00FF7CE2" w:rsidRPr="00F83A61">
              <w:rPr>
                <w:rFonts w:cs="Arial"/>
                <w:lang w:val="fr-FR"/>
              </w:rPr>
              <w:t>r</w:t>
            </w:r>
            <w:r>
              <w:rPr>
                <w:rFonts w:cs="Arial"/>
                <w:lang w:val="fr-FR"/>
              </w:rPr>
              <w:t xml:space="preserve"> d’évaluation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2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7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3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8"/>
          </w:p>
        </w:tc>
      </w:tr>
      <w:tr w:rsidR="00FF7CE2" w:rsidRPr="00F83A61" w14:paraId="5B5D6808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5" w14:textId="77777777" w:rsidR="00FF7CE2" w:rsidRPr="00F83A61" w:rsidRDefault="0046302A" w:rsidP="00BD57CB">
            <w:pPr>
              <w:pStyle w:val="Textkrper1Char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Autres </w:t>
            </w:r>
            <w:r w:rsidR="00FF7CE2" w:rsidRPr="00F83A61">
              <w:rPr>
                <w:rFonts w:cs="Arial"/>
                <w:lang w:val="fr-FR"/>
              </w:rPr>
              <w:t>person</w:t>
            </w:r>
            <w:r>
              <w:rPr>
                <w:rFonts w:cs="Arial"/>
                <w:lang w:val="fr-FR"/>
              </w:rPr>
              <w:t>nes responsa</w:t>
            </w:r>
            <w:r w:rsidR="00FF7CE2" w:rsidRPr="00F83A61">
              <w:rPr>
                <w:rFonts w:cs="Arial"/>
                <w:lang w:val="fr-FR"/>
              </w:rPr>
              <w:t>ble</w:t>
            </w:r>
            <w:r>
              <w:rPr>
                <w:rFonts w:cs="Arial"/>
                <w:lang w:val="fr-FR"/>
              </w:rPr>
              <w:t>s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6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9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07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0"/>
          </w:p>
        </w:tc>
      </w:tr>
      <w:tr w:rsidR="00FF7CE2" w:rsidRPr="00F83A61" w14:paraId="5B5D680D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B5D6809" w14:textId="77777777" w:rsidR="00A3783B" w:rsidRPr="00F83A61" w:rsidRDefault="00A3783B" w:rsidP="003E0FA5">
            <w:pPr>
              <w:pStyle w:val="Textkrper1Char"/>
              <w:rPr>
                <w:rFonts w:cs="Arial"/>
                <w:b/>
                <w:lang w:val="fr-FR"/>
              </w:rPr>
            </w:pPr>
          </w:p>
          <w:p w14:paraId="5B5D680A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 xml:space="preserve">2) </w:t>
            </w:r>
            <w:r w:rsidR="0046302A">
              <w:rPr>
                <w:rFonts w:cs="Arial"/>
                <w:b/>
                <w:lang w:val="fr-FR"/>
              </w:rPr>
              <w:t>P</w:t>
            </w:r>
            <w:r w:rsidR="002155C6" w:rsidRPr="00F83A61">
              <w:rPr>
                <w:rFonts w:cs="Arial"/>
                <w:b/>
                <w:lang w:val="fr-FR"/>
              </w:rPr>
              <w:t xml:space="preserve">oint </w:t>
            </w:r>
            <w:r w:rsidR="0046302A">
              <w:rPr>
                <w:rFonts w:cs="Arial"/>
                <w:b/>
                <w:lang w:val="fr-FR"/>
              </w:rPr>
              <w:t xml:space="preserve">de départ </w:t>
            </w:r>
            <w:r w:rsidRPr="00F83A61">
              <w:rPr>
                <w:rFonts w:cs="Arial"/>
                <w:lang w:val="fr-FR"/>
              </w:rPr>
              <w:t>(</w:t>
            </w:r>
            <w:r w:rsidR="0046302A">
              <w:rPr>
                <w:rFonts w:cs="Arial"/>
                <w:lang w:val="fr-FR"/>
              </w:rPr>
              <w:t>par exemple évaluations précédents</w:t>
            </w:r>
            <w:r w:rsidRPr="00F83A61">
              <w:rPr>
                <w:rFonts w:cs="Arial"/>
                <w:lang w:val="fr-FR"/>
              </w:rPr>
              <w:t>,</w:t>
            </w:r>
            <w:r w:rsidR="0046302A">
              <w:rPr>
                <w:rFonts w:cs="Arial"/>
                <w:lang w:val="fr-FR"/>
              </w:rPr>
              <w:t xml:space="preserve"> exigences de qualités nationales/régionales etc.</w:t>
            </w:r>
            <w:r w:rsidRPr="00F83A61">
              <w:rPr>
                <w:rFonts w:cs="Arial"/>
                <w:lang w:val="fr-FR"/>
              </w:rPr>
              <w:t xml:space="preserve">) </w:t>
            </w:r>
            <w:r w:rsidR="0046302A">
              <w:rPr>
                <w:rFonts w:cs="Arial"/>
                <w:lang w:val="fr-FR"/>
              </w:rPr>
              <w:t xml:space="preserve">et l’origine de la </w:t>
            </w:r>
            <w:r w:rsidRPr="00F83A61">
              <w:rPr>
                <w:rFonts w:cs="Arial"/>
                <w:lang w:val="fr-FR"/>
              </w:rPr>
              <w:t>d</w:t>
            </w:r>
            <w:r w:rsidR="0046302A">
              <w:rPr>
                <w:rFonts w:cs="Arial"/>
                <w:lang w:val="fr-FR"/>
              </w:rPr>
              <w:t>é</w:t>
            </w:r>
            <w:r w:rsidRPr="00F83A61">
              <w:rPr>
                <w:rFonts w:cs="Arial"/>
                <w:lang w:val="fr-FR"/>
              </w:rPr>
              <w:t xml:space="preserve">cision </w:t>
            </w:r>
            <w:r w:rsidR="0046302A">
              <w:rPr>
                <w:rFonts w:cs="Arial"/>
                <w:lang w:val="fr-FR"/>
              </w:rPr>
              <w:t xml:space="preserve">d’entreprendre l’évaluation par des pairs </w:t>
            </w:r>
            <w:r w:rsidRPr="00F83A61">
              <w:rPr>
                <w:rFonts w:cs="Arial"/>
                <w:lang w:val="fr-FR"/>
              </w:rPr>
              <w:t>(</w:t>
            </w:r>
            <w:r w:rsidR="0046302A">
              <w:rPr>
                <w:rFonts w:cs="Arial"/>
                <w:lang w:val="fr-FR"/>
              </w:rPr>
              <w:t>quand et par qui la décision a été prise</w:t>
            </w:r>
            <w:r w:rsidRPr="00F83A61">
              <w:rPr>
                <w:rFonts w:cs="Arial"/>
                <w:lang w:val="fr-FR"/>
              </w:rPr>
              <w:t>?)</w:t>
            </w:r>
          </w:p>
          <w:p w14:paraId="5B5D680B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1"/>
          </w:p>
          <w:p w14:paraId="5B5D680C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</w:p>
        </w:tc>
      </w:tr>
      <w:tr w:rsidR="00FF7CE2" w:rsidRPr="00F83A61" w14:paraId="5B5D6811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B5D680E" w14:textId="77777777" w:rsidR="00FF7CE2" w:rsidRPr="00F83A61" w:rsidRDefault="00FF7CE2" w:rsidP="003E0FA5">
            <w:pPr>
              <w:pStyle w:val="Textkrper1Char"/>
              <w:rPr>
                <w:rFonts w:cs="Arial"/>
                <w:b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 xml:space="preserve">3) </w:t>
            </w:r>
            <w:r w:rsidR="0046302A">
              <w:rPr>
                <w:rFonts w:cs="Arial"/>
                <w:b/>
                <w:lang w:val="fr-FR"/>
              </w:rPr>
              <w:t>Objectives</w:t>
            </w:r>
            <w:r w:rsidRPr="00F83A61">
              <w:rPr>
                <w:rFonts w:cs="Arial"/>
                <w:b/>
                <w:lang w:val="fr-FR"/>
              </w:rPr>
              <w:t xml:space="preserve"> </w:t>
            </w:r>
            <w:r w:rsidR="0046302A">
              <w:rPr>
                <w:rFonts w:cs="Arial"/>
                <w:b/>
                <w:lang w:val="fr-FR"/>
              </w:rPr>
              <w:t>d’évaluation par des pairs</w:t>
            </w:r>
          </w:p>
          <w:p w14:paraId="5B5D680F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2"/>
          </w:p>
          <w:p w14:paraId="5B5D6810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</w:p>
        </w:tc>
      </w:tr>
      <w:tr w:rsidR="00FF7CE2" w:rsidRPr="004D35DF" w14:paraId="5B5D6816" w14:textId="77777777"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D6812" w14:textId="77777777" w:rsidR="00FF7CE2" w:rsidRPr="00F83A61" w:rsidRDefault="00FF7CE2" w:rsidP="0046302A">
            <w:pPr>
              <w:pStyle w:val="Textkrper1Char"/>
              <w:jc w:val="left"/>
              <w:rPr>
                <w:rFonts w:cs="Arial"/>
                <w:b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 xml:space="preserve">4) </w:t>
            </w:r>
            <w:r w:rsidR="0046302A">
              <w:rPr>
                <w:rFonts w:cs="Arial"/>
                <w:b/>
                <w:lang w:val="fr-FR"/>
              </w:rPr>
              <w:t>O</w:t>
            </w:r>
            <w:r w:rsidRPr="00F83A61">
              <w:rPr>
                <w:rFonts w:cs="Arial"/>
                <w:b/>
                <w:lang w:val="fr-FR"/>
              </w:rPr>
              <w:t>rganisation</w:t>
            </w:r>
            <w:r w:rsidR="0046302A">
              <w:rPr>
                <w:rFonts w:cs="Arial"/>
                <w:b/>
                <w:lang w:val="fr-FR"/>
              </w:rPr>
              <w:t xml:space="preserve"> externe</w:t>
            </w:r>
          </w:p>
        </w:tc>
        <w:bookmarkStart w:id="13" w:name="Kontrollkästchen1"/>
        <w:tc>
          <w:tcPr>
            <w:tcW w:w="64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5D6813" w14:textId="77777777" w:rsidR="00FF7CE2" w:rsidRPr="00F83A61" w:rsidRDefault="008D6FA1" w:rsidP="003E0FA5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FORMCHECKBOX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end"/>
            </w:r>
            <w:bookmarkEnd w:id="13"/>
            <w:r w:rsidR="003B3E0C">
              <w:rPr>
                <w:rFonts w:cs="Arial"/>
                <w:lang w:val="fr-FR"/>
              </w:rPr>
              <w:t xml:space="preserve"> Evaluation par l</w:t>
            </w:r>
            <w:r w:rsidR="0046302A">
              <w:rPr>
                <w:rFonts w:cs="Arial"/>
                <w:lang w:val="fr-FR"/>
              </w:rPr>
              <w:t>es pairs simple</w:t>
            </w:r>
          </w:p>
          <w:p w14:paraId="5B5D6814" w14:textId="77777777" w:rsidR="00FF7CE2" w:rsidRPr="00F83A61" w:rsidRDefault="008D6FA1" w:rsidP="003E0FA5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FORMCHECKBOX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end"/>
            </w:r>
            <w:r w:rsidR="00FF7CE2" w:rsidRPr="00F83A61">
              <w:rPr>
                <w:rFonts w:cs="Arial"/>
                <w:lang w:val="fr-FR"/>
              </w:rPr>
              <w:t xml:space="preserve"> </w:t>
            </w:r>
            <w:r w:rsidR="0046302A" w:rsidRPr="0046302A">
              <w:rPr>
                <w:rFonts w:cs="Arial"/>
                <w:lang w:val="fr-FR"/>
              </w:rPr>
              <w:t xml:space="preserve">Evaluation par </w:t>
            </w:r>
            <w:r w:rsidR="003B3E0C">
              <w:rPr>
                <w:rFonts w:cs="Arial"/>
                <w:lang w:val="fr-FR"/>
              </w:rPr>
              <w:t>l</w:t>
            </w:r>
            <w:r w:rsidR="0046302A" w:rsidRPr="0046302A">
              <w:rPr>
                <w:rFonts w:cs="Arial"/>
                <w:lang w:val="fr-FR"/>
              </w:rPr>
              <w:t>es pairs</w:t>
            </w:r>
            <w:r w:rsidR="0046302A">
              <w:rPr>
                <w:rFonts w:cs="Arial"/>
                <w:lang w:val="fr-FR"/>
              </w:rPr>
              <w:t xml:space="preserve"> réciproque</w:t>
            </w:r>
          </w:p>
          <w:p w14:paraId="5B5D6815" w14:textId="77777777" w:rsidR="00FF7CE2" w:rsidRPr="00F83A61" w:rsidRDefault="008D6FA1" w:rsidP="003B3E0C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A61">
              <w:rPr>
                <w:rFonts w:cs="Arial"/>
                <w:lang w:val="fr-FR"/>
              </w:rPr>
              <w:instrText xml:space="preserve"> FORMCHECKBOX </w:instrText>
            </w:r>
            <w:r w:rsidRPr="00F83A61">
              <w:rPr>
                <w:rFonts w:cs="Arial"/>
                <w:lang w:val="fr-FR"/>
              </w:rPr>
            </w:r>
            <w:r w:rsidRPr="00F83A61">
              <w:rPr>
                <w:rFonts w:cs="Arial"/>
                <w:lang w:val="fr-FR"/>
              </w:rPr>
              <w:fldChar w:fldCharType="end"/>
            </w:r>
            <w:r w:rsidR="00FF7CE2" w:rsidRPr="00F83A61">
              <w:rPr>
                <w:rFonts w:cs="Arial"/>
                <w:lang w:val="fr-FR"/>
              </w:rPr>
              <w:t xml:space="preserve"> </w:t>
            </w:r>
            <w:r w:rsidR="0046302A" w:rsidRPr="0046302A">
              <w:rPr>
                <w:rFonts w:cs="Arial"/>
                <w:lang w:val="fr-FR"/>
              </w:rPr>
              <w:t xml:space="preserve">Evaluation par </w:t>
            </w:r>
            <w:r w:rsidR="003B3E0C">
              <w:rPr>
                <w:rFonts w:cs="Arial"/>
                <w:lang w:val="fr-FR"/>
              </w:rPr>
              <w:t>l</w:t>
            </w:r>
            <w:r w:rsidR="0046302A" w:rsidRPr="0046302A">
              <w:rPr>
                <w:rFonts w:cs="Arial"/>
                <w:lang w:val="fr-FR"/>
              </w:rPr>
              <w:t>es pairs</w:t>
            </w:r>
            <w:r w:rsidR="0046302A">
              <w:rPr>
                <w:rFonts w:cs="Arial"/>
                <w:lang w:val="fr-FR"/>
              </w:rPr>
              <w:t xml:space="preserve"> en réseau</w:t>
            </w:r>
          </w:p>
        </w:tc>
      </w:tr>
      <w:tr w:rsidR="00FF7CE2" w:rsidRPr="00F83A61" w14:paraId="5B5D681A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B5D6817" w14:textId="77777777" w:rsidR="00FF7CE2" w:rsidRPr="00F83A61" w:rsidRDefault="00FF7CE2" w:rsidP="00B90504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 xml:space="preserve">5) </w:t>
            </w:r>
            <w:r w:rsidR="0046302A">
              <w:rPr>
                <w:rFonts w:cs="Arial"/>
                <w:b/>
                <w:lang w:val="fr-FR"/>
              </w:rPr>
              <w:t>O</w:t>
            </w:r>
            <w:r w:rsidRPr="00F83A61">
              <w:rPr>
                <w:rFonts w:cs="Arial"/>
                <w:b/>
                <w:lang w:val="fr-FR"/>
              </w:rPr>
              <w:t>rganisation</w:t>
            </w:r>
            <w:r w:rsidR="0046302A">
              <w:rPr>
                <w:rFonts w:cs="Arial"/>
                <w:b/>
                <w:lang w:val="fr-FR"/>
              </w:rPr>
              <w:t xml:space="preserve"> interne</w:t>
            </w:r>
            <w:r w:rsidRPr="00F83A61">
              <w:rPr>
                <w:rFonts w:cs="Arial"/>
                <w:lang w:val="fr-FR"/>
              </w:rPr>
              <w:t xml:space="preserve"> </w:t>
            </w:r>
            <w:r w:rsidR="00AA6EB6" w:rsidRPr="00F83A61">
              <w:rPr>
                <w:rFonts w:cs="Arial"/>
                <w:lang w:val="fr-FR"/>
              </w:rPr>
              <w:t>(</w:t>
            </w:r>
            <w:r w:rsidRPr="00F83A61">
              <w:rPr>
                <w:rFonts w:cs="Arial"/>
                <w:lang w:val="fr-FR"/>
              </w:rPr>
              <w:t>D</w:t>
            </w:r>
            <w:r w:rsidR="0046302A">
              <w:rPr>
                <w:rFonts w:cs="Arial"/>
                <w:lang w:val="fr-FR"/>
              </w:rPr>
              <w:t>écrivez qui est responsable pour quelle tâche</w:t>
            </w:r>
            <w:r w:rsidRPr="00F83A61">
              <w:rPr>
                <w:rFonts w:cs="Arial"/>
                <w:lang w:val="fr-FR"/>
              </w:rPr>
              <w:t>.</w:t>
            </w:r>
            <w:r w:rsidR="00AA6EB6" w:rsidRPr="00F83A61">
              <w:rPr>
                <w:rFonts w:cs="Arial"/>
                <w:lang w:val="fr-FR"/>
              </w:rPr>
              <w:t>)</w:t>
            </w:r>
          </w:p>
          <w:p w14:paraId="5B5D6818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4"/>
          </w:p>
          <w:p w14:paraId="5B5D6819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</w:p>
        </w:tc>
      </w:tr>
      <w:tr w:rsidR="00FF7CE2" w:rsidRPr="004D35DF" w14:paraId="5B5D681C" w14:textId="77777777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14:paraId="5B5D681B" w14:textId="77777777" w:rsidR="00FF7CE2" w:rsidRPr="00F83A61" w:rsidRDefault="00FF7CE2" w:rsidP="009E6F3B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 xml:space="preserve">6) </w:t>
            </w:r>
            <w:r w:rsidR="009E6F3B">
              <w:rPr>
                <w:rFonts w:cs="Arial"/>
                <w:b/>
                <w:lang w:val="fr-FR"/>
              </w:rPr>
              <w:t xml:space="preserve">Déroulement et planning </w:t>
            </w:r>
            <w:r w:rsidR="0046302A">
              <w:rPr>
                <w:rFonts w:cs="Arial"/>
                <w:b/>
                <w:lang w:val="fr-FR"/>
              </w:rPr>
              <w:t>de la procédure</w:t>
            </w:r>
          </w:p>
        </w:tc>
      </w:tr>
      <w:tr w:rsidR="00FF7CE2" w:rsidRPr="00F83A61" w14:paraId="5B5D681F" w14:textId="77777777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14:paraId="5B5D681D" w14:textId="77777777" w:rsidR="00FF7CE2" w:rsidRPr="00F83A61" w:rsidRDefault="009E6F3B" w:rsidP="003E0FA5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Activité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14:paraId="5B5D681E" w14:textId="77777777" w:rsidR="00FF7CE2" w:rsidRPr="00F83A61" w:rsidRDefault="009E6F3B" w:rsidP="009E6F3B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Dates limites</w:t>
            </w:r>
          </w:p>
        </w:tc>
      </w:tr>
      <w:tr w:rsidR="00FF7CE2" w:rsidRPr="00F83A61" w14:paraId="5B5D6822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20" w14:textId="77777777" w:rsidR="00FF7CE2" w:rsidRPr="00F83A61" w:rsidRDefault="009E6F3B" w:rsidP="009E6F3B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Auto</w:t>
            </w:r>
            <w:r w:rsidR="00FF7CE2" w:rsidRPr="00F83A61">
              <w:rPr>
                <w:rFonts w:cs="Arial"/>
                <w:lang w:val="fr-FR"/>
              </w:rPr>
              <w:t>-</w:t>
            </w:r>
            <w:r>
              <w:rPr>
                <w:rFonts w:cs="Arial"/>
                <w:lang w:val="fr-FR"/>
              </w:rPr>
              <w:t>é</w:t>
            </w:r>
            <w:r w:rsidR="00FF7CE2" w:rsidRPr="00F83A61">
              <w:rPr>
                <w:rFonts w:cs="Arial"/>
                <w:lang w:val="fr-FR"/>
              </w:rPr>
              <w:t>valuation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6821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5"/>
          </w:p>
        </w:tc>
      </w:tr>
      <w:tr w:rsidR="00FF7CE2" w:rsidRPr="00F83A61" w14:paraId="5B5D6825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23" w14:textId="77777777" w:rsidR="00FF7CE2" w:rsidRPr="00F83A61" w:rsidRDefault="009E6F3B" w:rsidP="009E6F3B">
            <w:pPr>
              <w:pStyle w:val="Textkrper1Char"/>
              <w:jc w:val="left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Rapport d’auto-évaluation</w:t>
            </w:r>
            <w:r w:rsidR="00FF7CE2" w:rsidRPr="00F83A61">
              <w:rPr>
                <w:rFonts w:cs="Arial"/>
                <w:lang w:val="fr-FR"/>
              </w:rPr>
              <w:t xml:space="preserve"> (</w:t>
            </w:r>
            <w:r>
              <w:rPr>
                <w:rFonts w:cs="Arial"/>
                <w:lang w:val="fr-FR"/>
              </w:rPr>
              <w:t>au moins 1 mois avant la visite des pairs</w:t>
            </w:r>
            <w:r w:rsidR="00FF7CE2" w:rsidRPr="00F83A61">
              <w:rPr>
                <w:rFonts w:cs="Arial"/>
                <w:lang w:val="fr-FR"/>
              </w:rPr>
              <w:t>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6824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6"/>
          </w:p>
        </w:tc>
      </w:tr>
      <w:tr w:rsidR="00FF7CE2" w:rsidRPr="00F83A61" w14:paraId="5B5D6828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26" w14:textId="77777777" w:rsidR="00FF7CE2" w:rsidRPr="00F83A61" w:rsidRDefault="009E6F3B" w:rsidP="009E6F3B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Pré</w:t>
            </w:r>
            <w:r w:rsidR="00FF7CE2" w:rsidRPr="00F83A61">
              <w:rPr>
                <w:rFonts w:cs="Arial"/>
                <w:lang w:val="fr-FR"/>
              </w:rPr>
              <w:t xml:space="preserve">paration </w:t>
            </w:r>
            <w:r>
              <w:rPr>
                <w:rFonts w:cs="Arial"/>
                <w:lang w:val="fr-FR"/>
              </w:rPr>
              <w:t>de la visite des pairs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6827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7"/>
          </w:p>
        </w:tc>
      </w:tr>
      <w:tr w:rsidR="00FF7CE2" w:rsidRPr="00F83A61" w14:paraId="5B5D682D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29" w14:textId="77777777" w:rsidR="00FF7CE2" w:rsidRPr="00F83A61" w:rsidRDefault="009E6F3B" w:rsidP="003E0FA5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Visite des pairs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682A" w14:textId="77777777" w:rsidR="00FF7CE2" w:rsidRPr="00F83A61" w:rsidRDefault="009E6F3B" w:rsidP="003E0FA5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Veuillez indiquer </w:t>
            </w:r>
            <w:r w:rsidR="00FF7CE2" w:rsidRPr="00F83A61">
              <w:rPr>
                <w:rFonts w:cs="Arial"/>
                <w:lang w:val="fr-FR"/>
              </w:rPr>
              <w:t xml:space="preserve">2 </w:t>
            </w:r>
            <w:r>
              <w:rPr>
                <w:rFonts w:cs="Arial"/>
                <w:lang w:val="fr-FR"/>
              </w:rPr>
              <w:t xml:space="preserve">dates possibles </w:t>
            </w:r>
            <w:r w:rsidR="00FF7CE2" w:rsidRPr="00F83A61">
              <w:rPr>
                <w:rFonts w:cs="Arial"/>
                <w:lang w:val="fr-FR"/>
              </w:rPr>
              <w:t>(</w:t>
            </w:r>
            <w:r>
              <w:rPr>
                <w:rFonts w:cs="Arial"/>
                <w:lang w:val="fr-FR"/>
              </w:rPr>
              <w:t>réservez au moins 2 jours</w:t>
            </w:r>
            <w:r w:rsidR="00FF7CE2" w:rsidRPr="00F83A61">
              <w:rPr>
                <w:rFonts w:cs="Arial"/>
                <w:lang w:val="fr-FR"/>
              </w:rPr>
              <w:t>)</w:t>
            </w:r>
          </w:p>
          <w:p w14:paraId="5B5D682B" w14:textId="77777777" w:rsidR="00FF7CE2" w:rsidRPr="00F83A61" w:rsidRDefault="00FF7CE2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t>Date 1: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 xml:space="preserve"> 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="008D6FA1"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8"/>
          </w:p>
          <w:p w14:paraId="5B5D682C" w14:textId="77777777" w:rsidR="00FF7CE2" w:rsidRPr="00F83A61" w:rsidRDefault="00FF7CE2" w:rsidP="003E0FA5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t>Date 2: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 xml:space="preserve"> 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="008D6FA1"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="008D6FA1"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19"/>
          </w:p>
        </w:tc>
      </w:tr>
      <w:tr w:rsidR="00FF7CE2" w:rsidRPr="00F83A61" w14:paraId="5B5D6830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682E" w14:textId="77777777" w:rsidR="00FF7CE2" w:rsidRPr="00F83A61" w:rsidRDefault="009E6F3B" w:rsidP="009E6F3B">
            <w:pPr>
              <w:pStyle w:val="Textkrper1Char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Rapport d’évaluation par des pairs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D682F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20"/>
          </w:p>
        </w:tc>
      </w:tr>
      <w:tr w:rsidR="00FF7CE2" w:rsidRPr="00F83A61" w14:paraId="5B5D6833" w14:textId="77777777" w:rsidTr="00872A4A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5B5D6831" w14:textId="77777777" w:rsidR="00FF7CE2" w:rsidRPr="00F83A61" w:rsidRDefault="00FF7CE2" w:rsidP="009E6F3B">
            <w:pPr>
              <w:pStyle w:val="Textkrper1Char"/>
              <w:rPr>
                <w:rFonts w:cs="Arial"/>
                <w:lang w:val="fr-FR"/>
              </w:rPr>
            </w:pPr>
            <w:r w:rsidRPr="00F83A61">
              <w:rPr>
                <w:rFonts w:cs="Arial"/>
                <w:lang w:val="fr-FR"/>
              </w:rPr>
              <w:lastRenderedPageBreak/>
              <w:t xml:space="preserve">Plan </w:t>
            </w:r>
            <w:r w:rsidR="009E6F3B">
              <w:rPr>
                <w:rFonts w:cs="Arial"/>
                <w:lang w:val="fr-FR"/>
              </w:rPr>
              <w:t>d’actions et améliorations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B5D6832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21"/>
          </w:p>
        </w:tc>
      </w:tr>
      <w:tr w:rsidR="00FF7CE2" w:rsidRPr="00F83A61" w14:paraId="5B5D683D" w14:textId="77777777" w:rsidTr="00872A4A"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14:paraId="5B5D6834" w14:textId="77777777" w:rsidR="00FF7CE2" w:rsidRPr="00F83A61" w:rsidRDefault="00872A4A" w:rsidP="000545BD">
            <w:pPr>
              <w:pStyle w:val="Textkrper1Char"/>
              <w:keepNext/>
              <w:rPr>
                <w:rFonts w:cs="Arial"/>
                <w:b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/>
                <w:bCs/>
                <w:noProof/>
                <w:szCs w:val="28"/>
                <w:lang w:val="fr-FR"/>
              </w:rPr>
              <w:t>7</w:t>
            </w:r>
            <w:r w:rsidR="00FF7CE2" w:rsidRPr="00F83A61">
              <w:rPr>
                <w:rFonts w:cs="Arial"/>
                <w:b/>
                <w:bCs/>
                <w:noProof/>
                <w:szCs w:val="28"/>
                <w:lang w:val="fr-FR"/>
              </w:rPr>
              <w:t xml:space="preserve">) </w:t>
            </w:r>
            <w:r w:rsidR="009E6F3B">
              <w:rPr>
                <w:rFonts w:cs="Arial"/>
                <w:b/>
                <w:bCs/>
                <w:noProof/>
                <w:szCs w:val="28"/>
                <w:lang w:val="fr-FR"/>
              </w:rPr>
              <w:t>Domaines de qualité</w:t>
            </w:r>
          </w:p>
          <w:p w14:paraId="5B5D6835" w14:textId="77777777" w:rsidR="00FF7CE2" w:rsidRPr="00F83A61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F83A61">
              <w:rPr>
                <w:rFonts w:cs="Arial"/>
                <w:bCs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end"/>
            </w:r>
            <w:bookmarkEnd w:id="22"/>
          </w:p>
          <w:p w14:paraId="5B5D6836" w14:textId="77777777" w:rsidR="00FF7CE2" w:rsidRPr="00F83A61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</w:p>
          <w:p w14:paraId="5B5D6837" w14:textId="77777777" w:rsidR="00FF7CE2" w:rsidRPr="00F83A61" w:rsidRDefault="00872A4A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Cs/>
                <w:noProof/>
                <w:szCs w:val="28"/>
                <w:lang w:val="fr-FR"/>
              </w:rPr>
              <w:t>7</w:t>
            </w:r>
            <w:r w:rsidR="00FF7CE2" w:rsidRPr="00F83A61">
              <w:rPr>
                <w:rFonts w:cs="Arial"/>
                <w:bCs/>
                <w:noProof/>
                <w:szCs w:val="28"/>
                <w:lang w:val="fr-FR"/>
              </w:rPr>
              <w:t xml:space="preserve">.1) </w:t>
            </w:r>
            <w:r w:rsidR="009E6F3B">
              <w:rPr>
                <w:rFonts w:cs="Arial"/>
                <w:bCs/>
                <w:noProof/>
                <w:szCs w:val="28"/>
                <w:lang w:val="fr-FR"/>
              </w:rPr>
              <w:t>Questions particulières pour les pairs</w:t>
            </w:r>
          </w:p>
          <w:p w14:paraId="5B5D6838" w14:textId="77777777" w:rsidR="00FF7CE2" w:rsidRPr="00F83A61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Pr="00F83A61">
              <w:rPr>
                <w:rFonts w:cs="Arial"/>
                <w:bCs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end"/>
            </w:r>
            <w:bookmarkEnd w:id="23"/>
          </w:p>
          <w:p w14:paraId="5B5D6839" w14:textId="77777777" w:rsidR="00FF7CE2" w:rsidRPr="00F83A61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</w:p>
          <w:p w14:paraId="5B5D683A" w14:textId="77777777" w:rsidR="00FF7CE2" w:rsidRPr="00F83A61" w:rsidRDefault="00872A4A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Cs/>
                <w:noProof/>
                <w:szCs w:val="28"/>
                <w:lang w:val="fr-FR"/>
              </w:rPr>
              <w:t>7</w:t>
            </w:r>
            <w:r w:rsidR="00FF7CE2" w:rsidRPr="00F83A61">
              <w:rPr>
                <w:rFonts w:cs="Arial"/>
                <w:bCs/>
                <w:noProof/>
                <w:szCs w:val="28"/>
                <w:lang w:val="fr-FR"/>
              </w:rPr>
              <w:t xml:space="preserve">.2) </w:t>
            </w:r>
            <w:r w:rsidR="009E6F3B">
              <w:rPr>
                <w:rFonts w:cs="Arial"/>
                <w:bCs/>
                <w:noProof/>
                <w:szCs w:val="28"/>
                <w:lang w:val="fr-FR"/>
              </w:rPr>
              <w:t xml:space="preserve">Exigences par rapport aux pairs </w:t>
            </w:r>
            <w:r w:rsidR="00FF7CE2" w:rsidRPr="00F83A61">
              <w:rPr>
                <w:rFonts w:cs="Arial"/>
                <w:bCs/>
                <w:noProof/>
                <w:szCs w:val="28"/>
                <w:lang w:val="fr-FR"/>
              </w:rPr>
              <w:t>–</w:t>
            </w:r>
            <w:r w:rsidR="009E6F3B">
              <w:rPr>
                <w:rFonts w:cs="Arial"/>
                <w:bCs/>
                <w:noProof/>
                <w:szCs w:val="28"/>
                <w:lang w:val="fr-FR"/>
              </w:rPr>
              <w:t xml:space="preserve"> quelle </w:t>
            </w:r>
            <w:r w:rsidR="00FF7CE2" w:rsidRPr="00F83A61">
              <w:rPr>
                <w:rFonts w:cs="Arial"/>
                <w:bCs/>
                <w:noProof/>
                <w:szCs w:val="28"/>
                <w:lang w:val="fr-FR"/>
              </w:rPr>
              <w:t>expertise,</w:t>
            </w:r>
            <w:r w:rsidR="009E6F3B">
              <w:rPr>
                <w:rFonts w:cs="Arial"/>
                <w:bCs/>
                <w:noProof/>
                <w:szCs w:val="28"/>
                <w:lang w:val="fr-FR"/>
              </w:rPr>
              <w:t xml:space="preserve"> quelle institution</w:t>
            </w:r>
            <w:r w:rsidR="00FF7CE2" w:rsidRPr="00F83A61">
              <w:rPr>
                <w:rFonts w:cs="Arial"/>
                <w:bCs/>
                <w:noProof/>
                <w:szCs w:val="28"/>
                <w:lang w:val="fr-FR"/>
              </w:rPr>
              <w:t>(s) etc.</w:t>
            </w:r>
          </w:p>
          <w:p w14:paraId="5B5D683B" w14:textId="77777777" w:rsidR="00FF7CE2" w:rsidRPr="00F83A61" w:rsidRDefault="008D6FA1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 w:rsidRPr="00F83A61">
              <w:rPr>
                <w:rFonts w:cs="Arial"/>
                <w:bCs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bCs/>
                <w:noProof/>
                <w:szCs w:val="28"/>
                <w:lang w:val="fr-FR"/>
              </w:rPr>
              <w:fldChar w:fldCharType="end"/>
            </w:r>
            <w:bookmarkEnd w:id="24"/>
          </w:p>
          <w:p w14:paraId="5B5D683C" w14:textId="77777777" w:rsidR="00FF7CE2" w:rsidRPr="00F83A61" w:rsidRDefault="00FF7CE2" w:rsidP="000545BD">
            <w:pPr>
              <w:pStyle w:val="Textkrper1Char"/>
              <w:keepNext/>
              <w:rPr>
                <w:rFonts w:cs="Arial"/>
                <w:bCs/>
                <w:noProof/>
                <w:szCs w:val="28"/>
                <w:lang w:val="fr-FR"/>
              </w:rPr>
            </w:pPr>
          </w:p>
        </w:tc>
      </w:tr>
      <w:tr w:rsidR="00FF7CE2" w:rsidRPr="00F83A61" w14:paraId="5B5D6842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B5D683E" w14:textId="77777777" w:rsidR="00FF7CE2" w:rsidRPr="00F83A61" w:rsidRDefault="00872A4A" w:rsidP="003E0FA5">
            <w:pPr>
              <w:pStyle w:val="Textkrper1Char"/>
              <w:rPr>
                <w:rFonts w:cs="Arial"/>
                <w:b/>
                <w:lang w:val="fr-FR"/>
              </w:rPr>
            </w:pPr>
            <w:r w:rsidRPr="00F83A61">
              <w:rPr>
                <w:rFonts w:cs="Arial"/>
                <w:b/>
                <w:lang w:val="fr-FR"/>
              </w:rPr>
              <w:t>8</w:t>
            </w:r>
            <w:r w:rsidR="00FF7CE2" w:rsidRPr="00F83A61">
              <w:rPr>
                <w:rFonts w:cs="Arial"/>
                <w:b/>
                <w:lang w:val="fr-FR"/>
              </w:rPr>
              <w:t xml:space="preserve">) </w:t>
            </w:r>
            <w:r w:rsidR="009E6F3B">
              <w:rPr>
                <w:rFonts w:cs="Arial"/>
                <w:b/>
                <w:lang w:val="fr-FR"/>
              </w:rPr>
              <w:t xml:space="preserve">Commentaires et demandes supplémentaires à l’autorité coordinatrice </w:t>
            </w:r>
            <w:r w:rsidRPr="00F83A61">
              <w:rPr>
                <w:rFonts w:cs="Arial"/>
                <w:b/>
                <w:lang w:val="fr-FR"/>
              </w:rPr>
              <w:t>(</w:t>
            </w:r>
            <w:r w:rsidR="009E6F3B">
              <w:rPr>
                <w:rFonts w:cs="Arial"/>
                <w:b/>
                <w:lang w:val="fr-FR"/>
              </w:rPr>
              <w:t xml:space="preserve">si </w:t>
            </w:r>
            <w:r w:rsidRPr="00F83A61">
              <w:rPr>
                <w:rFonts w:cs="Arial"/>
                <w:b/>
                <w:lang w:val="fr-FR"/>
              </w:rPr>
              <w:t>applicable)</w:t>
            </w:r>
          </w:p>
          <w:p w14:paraId="5B5D683F" w14:textId="77777777" w:rsidR="00FF7CE2" w:rsidRPr="00F83A61" w:rsidRDefault="008D6FA1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  <w:r w:rsidRPr="00F83A61">
              <w:rPr>
                <w:rFonts w:cs="Arial"/>
                <w:noProof/>
                <w:szCs w:val="28"/>
                <w:lang w:val="fr-F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 w:rsidRPr="00F83A61">
              <w:rPr>
                <w:rFonts w:cs="Arial"/>
                <w:noProof/>
                <w:szCs w:val="28"/>
                <w:lang w:val="fr-FR"/>
              </w:rPr>
              <w:instrText xml:space="preserve"> FORMTEXT </w:instrText>
            </w:r>
            <w:r w:rsidRPr="00F83A61">
              <w:rPr>
                <w:rFonts w:cs="Arial"/>
                <w:noProof/>
                <w:szCs w:val="28"/>
                <w:lang w:val="fr-FR"/>
              </w:rPr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separate"/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t> </w:t>
            </w:r>
            <w:r w:rsidRPr="00F83A61">
              <w:rPr>
                <w:rFonts w:cs="Arial"/>
                <w:noProof/>
                <w:szCs w:val="28"/>
                <w:lang w:val="fr-FR"/>
              </w:rPr>
              <w:fldChar w:fldCharType="end"/>
            </w:r>
            <w:bookmarkEnd w:id="25"/>
          </w:p>
          <w:p w14:paraId="5B5D6840" w14:textId="77777777" w:rsidR="00715620" w:rsidRPr="00F83A61" w:rsidRDefault="00715620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</w:p>
          <w:p w14:paraId="5B5D6841" w14:textId="77777777" w:rsidR="00FF7CE2" w:rsidRPr="00F83A61" w:rsidRDefault="00FF7CE2" w:rsidP="003E0FA5">
            <w:pPr>
              <w:pStyle w:val="Textkrper1Char"/>
              <w:rPr>
                <w:rFonts w:cs="Arial"/>
                <w:noProof/>
                <w:szCs w:val="28"/>
                <w:lang w:val="fr-FR"/>
              </w:rPr>
            </w:pPr>
          </w:p>
        </w:tc>
      </w:tr>
    </w:tbl>
    <w:p w14:paraId="5B5D6843" w14:textId="77777777" w:rsidR="00FF7CE2" w:rsidRPr="00F83A61" w:rsidRDefault="00872A4A" w:rsidP="003E0FA5">
      <w:pPr>
        <w:pStyle w:val="Textkrper1Char"/>
        <w:rPr>
          <w:rFonts w:cs="Arial"/>
          <w:b/>
          <w:lang w:val="fr-FR"/>
        </w:rPr>
      </w:pPr>
      <w:r w:rsidRPr="00F83A61">
        <w:rPr>
          <w:rFonts w:cs="Arial"/>
          <w:b/>
          <w:lang w:val="fr-FR"/>
        </w:rPr>
        <w:t>9</w:t>
      </w:r>
      <w:r w:rsidR="00FF7CE2" w:rsidRPr="00F83A61">
        <w:rPr>
          <w:rFonts w:cs="Arial"/>
          <w:b/>
          <w:lang w:val="fr-FR"/>
        </w:rPr>
        <w:t xml:space="preserve">) </w:t>
      </w:r>
      <w:r w:rsidR="009E6F3B">
        <w:rPr>
          <w:rFonts w:cs="Arial"/>
          <w:b/>
          <w:lang w:val="fr-FR"/>
        </w:rPr>
        <w:t xml:space="preserve">Veuillez joindre une </w:t>
      </w:r>
      <w:r w:rsidR="00FF7CE2" w:rsidRPr="00F83A61">
        <w:rPr>
          <w:rFonts w:cs="Arial"/>
          <w:b/>
          <w:lang w:val="fr-FR"/>
        </w:rPr>
        <w:t>list</w:t>
      </w:r>
      <w:r w:rsidR="009E6F3B">
        <w:rPr>
          <w:rFonts w:cs="Arial"/>
          <w:b/>
          <w:lang w:val="fr-FR"/>
        </w:rPr>
        <w:t>e</w:t>
      </w:r>
      <w:r w:rsidR="00FF7CE2" w:rsidRPr="00F83A61">
        <w:rPr>
          <w:rFonts w:cs="Arial"/>
          <w:b/>
          <w:lang w:val="fr-FR"/>
        </w:rPr>
        <w:t xml:space="preserve"> </w:t>
      </w:r>
      <w:r w:rsidR="009E6F3B">
        <w:rPr>
          <w:rFonts w:cs="Arial"/>
          <w:b/>
          <w:lang w:val="fr-FR"/>
        </w:rPr>
        <w:t>des pairs possibles avec le nom</w:t>
      </w:r>
      <w:r w:rsidR="00FF7CE2" w:rsidRPr="00F83A61">
        <w:rPr>
          <w:rFonts w:cs="Arial"/>
          <w:b/>
          <w:lang w:val="fr-FR"/>
        </w:rPr>
        <w:t xml:space="preserve">, </w:t>
      </w:r>
      <w:r w:rsidR="009E6F3B">
        <w:rPr>
          <w:rFonts w:cs="Arial"/>
          <w:b/>
          <w:lang w:val="fr-FR"/>
        </w:rPr>
        <w:t>l’ad</w:t>
      </w:r>
      <w:r w:rsidR="00FF7CE2" w:rsidRPr="00F83A61">
        <w:rPr>
          <w:rFonts w:cs="Arial"/>
          <w:b/>
          <w:lang w:val="fr-FR"/>
        </w:rPr>
        <w:t>ress</w:t>
      </w:r>
      <w:r w:rsidR="009E6F3B">
        <w:rPr>
          <w:rFonts w:cs="Arial"/>
          <w:b/>
          <w:lang w:val="fr-FR"/>
        </w:rPr>
        <w:t>e</w:t>
      </w:r>
      <w:r w:rsidR="00FF7CE2" w:rsidRPr="00F83A61">
        <w:rPr>
          <w:rFonts w:cs="Arial"/>
          <w:b/>
          <w:lang w:val="fr-FR"/>
        </w:rPr>
        <w:t xml:space="preserve"> </w:t>
      </w:r>
      <w:r w:rsidR="009E6F3B">
        <w:rPr>
          <w:rFonts w:cs="Arial"/>
          <w:b/>
          <w:lang w:val="fr-FR"/>
        </w:rPr>
        <w:t>et les coordonnés</w:t>
      </w:r>
    </w:p>
    <w:p w14:paraId="5B5D6844" w14:textId="77777777" w:rsidR="00715620" w:rsidRPr="00F83A61" w:rsidRDefault="008D6FA1" w:rsidP="003E0FA5">
      <w:pPr>
        <w:pStyle w:val="Textkrper1Char"/>
        <w:rPr>
          <w:rFonts w:cs="Arial"/>
          <w:lang w:val="fr-FR"/>
        </w:rPr>
      </w:pPr>
      <w:r w:rsidRPr="00F83A61">
        <w:rPr>
          <w:rFonts w:cs="Arial"/>
          <w:lang w:val="fr-FR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Pr="00F83A61">
        <w:rPr>
          <w:rFonts w:cs="Arial"/>
          <w:lang w:val="fr-FR"/>
        </w:rPr>
        <w:instrText xml:space="preserve"> FORMTEXT </w:instrText>
      </w:r>
      <w:r w:rsidRPr="00F83A61">
        <w:rPr>
          <w:rFonts w:cs="Arial"/>
          <w:lang w:val="fr-FR"/>
        </w:rPr>
      </w:r>
      <w:r w:rsidRPr="00F83A61">
        <w:rPr>
          <w:rFonts w:cs="Arial"/>
          <w:lang w:val="fr-FR"/>
        </w:rPr>
        <w:fldChar w:fldCharType="separate"/>
      </w:r>
      <w:r w:rsidRPr="00F83A61">
        <w:rPr>
          <w:rFonts w:cs="Arial"/>
          <w:noProof/>
          <w:lang w:val="fr-FR"/>
        </w:rPr>
        <w:t> </w:t>
      </w:r>
      <w:r w:rsidRPr="00F83A61">
        <w:rPr>
          <w:rFonts w:cs="Arial"/>
          <w:noProof/>
          <w:lang w:val="fr-FR"/>
        </w:rPr>
        <w:t> </w:t>
      </w:r>
      <w:r w:rsidRPr="00F83A61">
        <w:rPr>
          <w:rFonts w:cs="Arial"/>
          <w:noProof/>
          <w:lang w:val="fr-FR"/>
        </w:rPr>
        <w:t> </w:t>
      </w:r>
      <w:r w:rsidRPr="00F83A61">
        <w:rPr>
          <w:rFonts w:cs="Arial"/>
          <w:noProof/>
          <w:lang w:val="fr-FR"/>
        </w:rPr>
        <w:t> </w:t>
      </w:r>
      <w:r w:rsidRPr="00F83A61">
        <w:rPr>
          <w:rFonts w:cs="Arial"/>
          <w:noProof/>
          <w:lang w:val="fr-FR"/>
        </w:rPr>
        <w:t> </w:t>
      </w:r>
      <w:r w:rsidRPr="00F83A61">
        <w:rPr>
          <w:rFonts w:cs="Arial"/>
          <w:lang w:val="fr-FR"/>
        </w:rPr>
        <w:fldChar w:fldCharType="end"/>
      </w:r>
      <w:bookmarkEnd w:id="26"/>
    </w:p>
    <w:p w14:paraId="5B5D6845" w14:textId="77777777" w:rsidR="00715620" w:rsidRPr="00F83A61" w:rsidRDefault="00715620" w:rsidP="003E0FA5">
      <w:pPr>
        <w:pStyle w:val="Textkrper1Char"/>
        <w:rPr>
          <w:rFonts w:cs="Arial"/>
          <w:lang w:val="fr-FR"/>
        </w:rPr>
      </w:pPr>
    </w:p>
    <w:sectPr w:rsidR="00715620" w:rsidRPr="00F83A61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26101" w14:textId="77777777" w:rsidR="00E55150" w:rsidRDefault="00E55150">
      <w:r>
        <w:separator/>
      </w:r>
    </w:p>
  </w:endnote>
  <w:endnote w:type="continuationSeparator" w:id="0">
    <w:p w14:paraId="52588B66" w14:textId="77777777" w:rsidR="00E55150" w:rsidRDefault="00E5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D684B" w14:textId="77777777" w:rsidR="003B3E0C" w:rsidRDefault="003B3E0C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B5D684C" w14:textId="77777777" w:rsidR="003B3E0C" w:rsidRDefault="003B3E0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D9C01" w14:textId="1BAF50EA" w:rsidR="004D68E4" w:rsidRDefault="004D68E4">
    <w:pPr>
      <w:pStyle w:val="Voettekst"/>
    </w:pPr>
    <w:r w:rsidRPr="00CA2F87">
      <w:rPr>
        <w:rFonts w:ascii="Calibri" w:hAnsi="Calibri"/>
        <w:kern w:val="28"/>
        <w:sz w:val="20"/>
      </w:rPr>
      <w:t>Peer Review VNFIL Toolbox (ready-to-test)</w:t>
    </w:r>
    <w:r>
      <w:tab/>
    </w:r>
    <w:r>
      <w:tab/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PAGE </w:instrText>
    </w:r>
    <w:r w:rsidRPr="00CA2F87">
      <w:rPr>
        <w:rFonts w:ascii="Calibri" w:hAnsi="Calibri"/>
      </w:rPr>
      <w:fldChar w:fldCharType="separate"/>
    </w:r>
    <w:r w:rsidR="0043621B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  <w:r w:rsidRPr="00CA2F87">
      <w:rPr>
        <w:rFonts w:ascii="Calibri" w:hAnsi="Calibri"/>
      </w:rPr>
      <w:t>/</w:t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NUMPAGES </w:instrText>
    </w:r>
    <w:r w:rsidRPr="00CA2F87">
      <w:rPr>
        <w:rFonts w:ascii="Calibri" w:hAnsi="Calibri"/>
      </w:rPr>
      <w:fldChar w:fldCharType="separate"/>
    </w:r>
    <w:r w:rsidR="0043621B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D6851" w14:textId="33C7AA10" w:rsidR="003B3E0C" w:rsidRPr="004D35DF" w:rsidRDefault="004D35DF" w:rsidP="004D35DF">
    <w:pPr>
      <w:pStyle w:val="Voettekst"/>
    </w:pPr>
    <w:r w:rsidRPr="00E45DAB">
      <w:rPr>
        <w:rFonts w:ascii="Calibri" w:hAnsi="Calibri"/>
        <w:kern w:val="28"/>
        <w:sz w:val="20"/>
      </w:rPr>
      <w:t>Peer Review VNFIL Toolbox</w:t>
    </w:r>
    <w:r w:rsidRPr="00E45DAB">
      <w:rPr>
        <w:rFonts w:ascii="Calibri" w:hAnsi="Calibri"/>
      </w:rPr>
      <w:tab/>
    </w:r>
    <w:r>
      <w:tab/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PAGE </w:instrText>
    </w:r>
    <w:r w:rsidRPr="00E45DAB">
      <w:rPr>
        <w:rFonts w:ascii="Calibri" w:hAnsi="Calibri"/>
      </w:rPr>
      <w:fldChar w:fldCharType="separate"/>
    </w:r>
    <w:r w:rsidR="0043621B">
      <w:rPr>
        <w:rFonts w:ascii="Calibri" w:hAnsi="Calibri"/>
        <w:noProof/>
      </w:rPr>
      <w:t>1</w:t>
    </w:r>
    <w:r w:rsidRPr="00E45DAB">
      <w:rPr>
        <w:rFonts w:ascii="Calibri" w:hAnsi="Calibri"/>
      </w:rPr>
      <w:fldChar w:fldCharType="end"/>
    </w:r>
    <w:r w:rsidRPr="00E45DAB">
      <w:rPr>
        <w:rFonts w:ascii="Calibri" w:hAnsi="Calibri"/>
      </w:rPr>
      <w:t>/</w:t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NUMPAGES </w:instrText>
    </w:r>
    <w:r w:rsidRPr="00E45DAB">
      <w:rPr>
        <w:rFonts w:ascii="Calibri" w:hAnsi="Calibri"/>
      </w:rPr>
      <w:fldChar w:fldCharType="separate"/>
    </w:r>
    <w:r w:rsidR="0043621B">
      <w:rPr>
        <w:rFonts w:ascii="Calibri" w:hAnsi="Calibri"/>
        <w:noProof/>
      </w:rPr>
      <w:t>1</w:t>
    </w:r>
    <w:r w:rsidRPr="00E45DAB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26223" w14:textId="77777777" w:rsidR="00E55150" w:rsidRDefault="00E55150">
      <w:r>
        <w:separator/>
      </w:r>
    </w:p>
  </w:footnote>
  <w:footnote w:type="continuationSeparator" w:id="0">
    <w:p w14:paraId="62F9F0C7" w14:textId="77777777" w:rsidR="00E55150" w:rsidRDefault="00E551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D684A" w14:textId="079A9651" w:rsidR="003B3E0C" w:rsidRPr="00AE641E" w:rsidRDefault="003B3E0C" w:rsidP="00BD1BC3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 xml:space="preserve">Peer Review </w:t>
    </w:r>
    <w:r>
      <w:t>Initial</w:t>
    </w:r>
    <w:r w:rsidRPr="00731B2A">
      <w:t xml:space="preserve"> Information Sheet</w:t>
    </w:r>
    <w:r w:rsidRPr="00AE641E">
      <w:rPr>
        <w:rFonts w:cs="Arial"/>
      </w:rPr>
      <w:tab/>
    </w:r>
    <w:r w:rsidR="009F7EFA">
      <w:rPr>
        <w:rFonts w:cs="Arial"/>
        <w:noProof/>
        <w:lang w:val="en-US" w:eastAsia="nl-NL"/>
      </w:rPr>
      <w:drawing>
        <wp:inline distT="0" distB="0" distL="0" distR="0" wp14:anchorId="508549D0" wp14:editId="246D86BB">
          <wp:extent cx="1289282" cy="455930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842" cy="456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D684F" w14:textId="58574F33" w:rsidR="003B3E0C" w:rsidRDefault="00261DCA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28862AB3" wp14:editId="3E20E055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75053"/>
    <w:rsid w:val="00083EDC"/>
    <w:rsid w:val="000944C2"/>
    <w:rsid w:val="000A5C00"/>
    <w:rsid w:val="000D0CF3"/>
    <w:rsid w:val="000F107C"/>
    <w:rsid w:val="00106ACB"/>
    <w:rsid w:val="00115103"/>
    <w:rsid w:val="00131B28"/>
    <w:rsid w:val="00150A9A"/>
    <w:rsid w:val="00151AA8"/>
    <w:rsid w:val="0015288C"/>
    <w:rsid w:val="0015399A"/>
    <w:rsid w:val="00155E94"/>
    <w:rsid w:val="00166885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61DCA"/>
    <w:rsid w:val="002767B1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B3E0C"/>
    <w:rsid w:val="003C2B41"/>
    <w:rsid w:val="003D0C5A"/>
    <w:rsid w:val="003E0EFD"/>
    <w:rsid w:val="003E0FA5"/>
    <w:rsid w:val="00407733"/>
    <w:rsid w:val="00413E61"/>
    <w:rsid w:val="00431B1B"/>
    <w:rsid w:val="004325C1"/>
    <w:rsid w:val="0043621B"/>
    <w:rsid w:val="004525A0"/>
    <w:rsid w:val="0046302A"/>
    <w:rsid w:val="0047201C"/>
    <w:rsid w:val="0048608C"/>
    <w:rsid w:val="00496EDB"/>
    <w:rsid w:val="004C1C7B"/>
    <w:rsid w:val="004C4B03"/>
    <w:rsid w:val="004C718A"/>
    <w:rsid w:val="004D35DF"/>
    <w:rsid w:val="004D68E4"/>
    <w:rsid w:val="004E4D4B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34F06"/>
    <w:rsid w:val="00672DC7"/>
    <w:rsid w:val="00690F08"/>
    <w:rsid w:val="00695707"/>
    <w:rsid w:val="00696876"/>
    <w:rsid w:val="006B0895"/>
    <w:rsid w:val="006B7A7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43E45"/>
    <w:rsid w:val="00853959"/>
    <w:rsid w:val="00872A4A"/>
    <w:rsid w:val="008742D7"/>
    <w:rsid w:val="008929D6"/>
    <w:rsid w:val="008938FA"/>
    <w:rsid w:val="00893959"/>
    <w:rsid w:val="0089399F"/>
    <w:rsid w:val="008A6DC1"/>
    <w:rsid w:val="008B120F"/>
    <w:rsid w:val="008B49E8"/>
    <w:rsid w:val="008D6FA1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9E6F3B"/>
    <w:rsid w:val="009F7EFA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4139F"/>
    <w:rsid w:val="00C648F7"/>
    <w:rsid w:val="00C67281"/>
    <w:rsid w:val="00C76997"/>
    <w:rsid w:val="00C91424"/>
    <w:rsid w:val="00C97E4E"/>
    <w:rsid w:val="00CB4524"/>
    <w:rsid w:val="00CC033D"/>
    <w:rsid w:val="00CC1AA1"/>
    <w:rsid w:val="00CD5717"/>
    <w:rsid w:val="00CE185A"/>
    <w:rsid w:val="00CE5062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150"/>
    <w:rsid w:val="00E55833"/>
    <w:rsid w:val="00E67F41"/>
    <w:rsid w:val="00E85511"/>
    <w:rsid w:val="00E85D1D"/>
    <w:rsid w:val="00E96BD5"/>
    <w:rsid w:val="00EA23AD"/>
    <w:rsid w:val="00EA442C"/>
    <w:rsid w:val="00EF5962"/>
    <w:rsid w:val="00F110B8"/>
    <w:rsid w:val="00F14462"/>
    <w:rsid w:val="00F354D7"/>
    <w:rsid w:val="00F37D39"/>
    <w:rsid w:val="00F41131"/>
    <w:rsid w:val="00F445F7"/>
    <w:rsid w:val="00F54A38"/>
    <w:rsid w:val="00F83A61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5D6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1627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2008-01-15T14:19:00Z</cp:lastPrinted>
  <dcterms:created xsi:type="dcterms:W3CDTF">2018-08-15T08:33:00Z</dcterms:created>
  <dcterms:modified xsi:type="dcterms:W3CDTF">2018-08-15T08:33:00Z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